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hAnsi="Times New Roman"/>
          <w:b w:val="1"/>
          <w:bCs w:val="1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УТВЕРЖДАЮ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Директор МКУ «Колтушская ЦКС»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Н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Чирко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</w:t>
      </w:r>
      <w:r>
        <w:rPr>
          <w:rFonts w:ascii="Times New Roman" w:hAnsi="Times New Roman"/>
          <w:sz w:val="30"/>
          <w:szCs w:val="30"/>
          <w:rtl w:val="0"/>
          <w:lang w:val="ru-RU"/>
        </w:rPr>
        <w:t>___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»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___________2019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ПОЛОЖЕНИЕ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 xml:space="preserve">о клубных формированиях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муниципального казенного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 учреждения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«Колтушская централизованная клубная система»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По умолчанию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основании муниципальной программы «Развитие и сохранение культуры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утвержденной постановлением администрации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14.11.2018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>579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изменениями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внесенными постановлением 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689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28.12.2018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изменениями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внесенными постановлением 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29.01.2019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</w:rPr>
        <w:t>с изменениями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внесенными постановлением №</w:t>
      </w:r>
      <w:r>
        <w:rPr>
          <w:rFonts w:ascii="Times New Roman" w:hAnsi="Times New Roman"/>
          <w:sz w:val="26"/>
          <w:szCs w:val="26"/>
          <w:rtl w:val="0"/>
          <w:lang w:val="ru-RU"/>
        </w:rPr>
        <w:t>122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1</w:t>
      </w:r>
      <w:r>
        <w:rPr>
          <w:rFonts w:ascii="Times New Roman" w:hAnsi="Times New Roman"/>
          <w:sz w:val="26"/>
          <w:szCs w:val="26"/>
          <w:rtl w:val="0"/>
        </w:rPr>
        <w:t>9.</w:t>
      </w:r>
      <w:r>
        <w:rPr>
          <w:rFonts w:ascii="Times New Roman" w:hAnsi="Times New Roman"/>
          <w:sz w:val="26"/>
          <w:szCs w:val="26"/>
          <w:rtl w:val="0"/>
          <w:lang w:val="ru-RU"/>
        </w:rPr>
        <w:t>02</w:t>
      </w:r>
      <w:r>
        <w:rPr>
          <w:rFonts w:ascii="Times New Roman" w:hAnsi="Times New Roman"/>
          <w:sz w:val="26"/>
          <w:szCs w:val="26"/>
          <w:rtl w:val="0"/>
        </w:rPr>
        <w:t>.2019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 изменениями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внесенными постановлением №</w:t>
      </w:r>
      <w:r>
        <w:rPr>
          <w:rFonts w:ascii="Times New Roman" w:hAnsi="Times New Roman"/>
          <w:sz w:val="26"/>
          <w:szCs w:val="26"/>
          <w:rtl w:val="0"/>
          <w:lang w:val="ru-RU"/>
        </w:rPr>
        <w:t>233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01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>04</w:t>
      </w:r>
      <w:r>
        <w:rPr>
          <w:rFonts w:ascii="Times New Roman" w:hAnsi="Times New Roman"/>
          <w:sz w:val="26"/>
          <w:szCs w:val="26"/>
          <w:rtl w:val="0"/>
        </w:rPr>
        <w:t>.2019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 изменениями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внесенными постановлением №</w:t>
      </w:r>
      <w:r>
        <w:rPr>
          <w:rFonts w:ascii="Times New Roman" w:hAnsi="Times New Roman"/>
          <w:sz w:val="26"/>
          <w:szCs w:val="26"/>
          <w:rtl w:val="0"/>
        </w:rPr>
        <w:t>3</w:t>
      </w:r>
      <w:r>
        <w:rPr>
          <w:rFonts w:ascii="Times New Roman" w:hAnsi="Times New Roman"/>
          <w:sz w:val="26"/>
          <w:szCs w:val="26"/>
          <w:rtl w:val="0"/>
          <w:lang w:val="ru-RU"/>
        </w:rPr>
        <w:t>86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28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>05</w:t>
      </w:r>
      <w:r>
        <w:rPr>
          <w:rFonts w:ascii="Times New Roman" w:hAnsi="Times New Roman"/>
          <w:sz w:val="26"/>
          <w:szCs w:val="26"/>
          <w:rtl w:val="0"/>
        </w:rPr>
        <w:t>.2019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разработано положение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которое регулирует деятельность клубных формирований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студий муниципального казенного учреждения «Колтушская централизованная клубная система»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Учреждение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Настоящее положение разработано на основании устава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утверждено директором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Клубные формирования Учреждения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добровольное объединение людей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основанное на общности интересов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запросов и потребностей в занятиях любительским художественным творчеством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совместной творческой деятельности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способствующей развитию дарований его участников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освоению и созданию ими культурных ценностей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основанное на единстве стремления людей к получению актуальной информации и прикладных знаний в различных областях общественной жизни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культуры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литературы и искусства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науки и техники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овладению полезными навыками в области культуры быта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здорового образа жизни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организации досуга и отдыха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Виды клубных формирований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</w:rPr>
        <w:t>кружки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коллективы и студии любительского художественного творчества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любительские объединения и клубы по интересам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другие клубные формирования творческого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просветительского и иного направления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соответствии с основными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дополнительными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видами деятельности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согласно Уставу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Клубные формирования Учреждения в рамках своей деятельности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организуют систематические занятия в формах и видах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характерных для данных клубных формирований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занятия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репетиции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заседания</w:t>
      </w:r>
      <w:r>
        <w:rPr>
          <w:rFonts w:ascii="Times New Roman" w:hAnsi="Times New Roman"/>
          <w:sz w:val="26"/>
          <w:szCs w:val="26"/>
          <w:rtl w:val="0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проводят творческие отчеты о результатах своей деятельности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фестивали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показательные выступления и открытые уроки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мастер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классы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п</w:t>
      </w:r>
      <w:r>
        <w:rPr>
          <w:rFonts w:ascii="Times New Roman" w:hAnsi="Times New Roman"/>
          <w:sz w:val="26"/>
          <w:szCs w:val="26"/>
          <w:rtl w:val="0"/>
        </w:rPr>
        <w:t>.);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принимают участие в муниципальных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региональных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общероссийских и международных фестивалях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смотрах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выставках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п</w:t>
      </w:r>
      <w:r>
        <w:rPr>
          <w:rFonts w:ascii="Times New Roman" w:hAnsi="Times New Roman"/>
          <w:sz w:val="26"/>
          <w:szCs w:val="26"/>
          <w:rtl w:val="0"/>
        </w:rPr>
        <w:t>.;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используют другие формы творческой работы и участия в культурной и общественной жизни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участвуют в мероприятиях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проводимых Учреждением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помещениях Учреждения или на выездных площадках</w:t>
      </w:r>
      <w:r>
        <w:rPr>
          <w:rFonts w:ascii="Times New Roman" w:hAnsi="Times New Roman"/>
          <w:sz w:val="26"/>
          <w:szCs w:val="26"/>
          <w:rtl w:val="0"/>
        </w:rPr>
        <w:t xml:space="preserve">): </w:t>
      </w:r>
      <w:r>
        <w:rPr>
          <w:rFonts w:ascii="Times New Roman" w:hAnsi="Times New Roman" w:hint="default"/>
          <w:sz w:val="26"/>
          <w:szCs w:val="26"/>
          <w:rtl w:val="0"/>
        </w:rPr>
        <w:t>концертах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праздниках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игровых программах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репетициях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являются частью деятельности клубных формирований и обязательны для всех их участников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проведения в Учреждении социально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значимых мероприятий городского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районного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областного уровней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юбилей организаций и учреждений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чествование ветеранов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тематические вечера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праздники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игровые программы и пр</w:t>
      </w:r>
      <w:r>
        <w:rPr>
          <w:rFonts w:ascii="Times New Roman" w:hAnsi="Times New Roman"/>
          <w:sz w:val="26"/>
          <w:szCs w:val="26"/>
          <w:rtl w:val="0"/>
        </w:rPr>
        <w:t xml:space="preserve">.)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занятия в клубных формированиях могут быть перенесены на другое время или отменены по согласованию с Руководителем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Численность и наполняемость клубных формирований определяется директором Учреждения в соответствии с Приложением №</w:t>
      </w:r>
      <w:r>
        <w:rPr>
          <w:rFonts w:ascii="Times New Roman" w:hAnsi="Times New Roman"/>
          <w:sz w:val="26"/>
          <w:szCs w:val="26"/>
          <w:u w:val="single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настоящему Положению «Примерная численность и наполняемость клубных формирований»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своей деятельности клубное формирование руководствуется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действующим законодательством Российской Федерации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Уставом Учреждения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трудовым договором с руководителем культурно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досугового учреждения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Положением о своем клубном формировании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приказами директора Учреждения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нормативно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правовыми актами Учреждения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Положение о конкретном клубном формировании разрабатывается на основании Устава муниципального бюджетного учреждения культуры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данного Положения и утверждается директором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Организация деятельности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Клубные формирования создаются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реорганизуются и ликвидируются приказом директора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Клубные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начинают свою работу на основании приказа директора Учреждения и действуют на период очередного творческого сезона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сентября 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мая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Клубные формирования могут осуществлять свою деятельность за счет средств бюджета Муниципального образования «Колтушское сельское поселение» Всеволожского района Ленинградской области» финансирования базового учреждения культуры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Руководитель клубного формирования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составляет перспективные и текущие планы деятельности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программы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клубного формирования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 соответствии с отличительными особенностями вида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ведет журнал учета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работы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другую документацию в соответствии с Уставом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правилами внутреннего трудового распорядка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договором с руководителем Учреждения и Положением о клубном формировании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Творческо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организационная работа в коллективах должна предусматривать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проведение занятий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репетиций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организацию выставок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концертами и спектаклями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мероприятия по созданию в коллективах творческой атмосферы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добросовестное выполнение участниками поручений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воспитание бережного отношения к имуществу коллектива учреждения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проведение не реже одного раза в квартал и в конце года общего собрания участников коллектива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присутствии заведующей помещения или директора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подведением итогов творческой и спортивной работы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подготовке массовых мероприятий проводить дополнительные занятия и репетиции в дни и часы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согласованные с директором Учреждения или заведующей помещения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обязан после проведения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выездного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 и 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составить отчет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описательный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статистический и фото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отчет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течении пяти календарных дней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накопление методических материалов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материалов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отражающих историю развития коллектива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планы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дневники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отчеты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альбомы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эскизы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макеты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программы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афиши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рекламы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буклеты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 xml:space="preserve">.)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творческой работы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обеспечение безопасности занятий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Проведение инструктажей по технике безопасности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безопасности творческого процесса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 вправе ходатайствовать об отчислении участников коллективов за грубые нарушения дисциплины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нарушение условий оплаты занятий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платных группах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причинам психологической несовместимости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 систематический пропуск занятий без документального объяснения причины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справка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отпуск родителей при заранее предоставленном заявлении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Занятия во всех коллективах проводятся в соответсвии с Положением о нормировании труда муниципального казенного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учреждения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«Колтушская централизованная клубная система»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2.6.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Первое занятие в выбранной студии ознакомительное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ребенок готов посещать занятия постоянно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родителям необходимо заполнить заявление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Ребенок считается участником студии только при наличии заполненного заявления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 достигнутые успехи в различных жанрах творчества клубные формирования художественной направленности могут быть представлены к званию </w:t>
      </w:r>
      <w:r>
        <w:rPr>
          <w:rFonts w:ascii="Times New Roman" w:hAnsi="Times New Roman"/>
          <w:sz w:val="26"/>
          <w:szCs w:val="26"/>
          <w:rtl w:val="0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Народный</w:t>
      </w:r>
      <w:r>
        <w:rPr>
          <w:rFonts w:ascii="Times New Roman" w:hAnsi="Times New Roman"/>
          <w:sz w:val="26"/>
          <w:szCs w:val="26"/>
          <w:rtl w:val="0"/>
        </w:rPr>
        <w:t>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Образцовый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коллектив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вклад в совершенствование и развитие творческой деятельности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организационную и воспитательную работу участники клубных формирований могут быть представлены к различным видам поощрения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именно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</w:rPr>
        <w:t>грамота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почетный знак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другим отличиям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основании соответствующих документов местных органов власти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Клубные формирования в течение творческого сезона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с сентября по май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должны выполнить нормативы деятельности коллективов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Руководство клубным формированием и контроль за его деятельностью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Общее руководство и контроль за деятельностью клубных формирований осуществляет директор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обеспечения деятельности клубного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формирования директор Учреждения создает необходимые условия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утверждает планы работы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программы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сметы доходов и расходов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Непосредственное руководство клубным формированием осуществляет специалист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имеющий специальное образование или опыт работы в коллективе художественного творчества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режиссёр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дирижёр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хормейстер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балетмейстер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художник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может быть назначен руководителем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 назначается на должность директором учреждения и освобождается от неё в порядке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действующим законодательством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3.4.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Руководитель клубного формирования составляет перспективные и текущие планы на учебный год до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30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сентября ежегодно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программы деятельности клубного формирования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которые представляет директору муниципального бюджетного учреждения культуры на утверждение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сметы расходов на приобретение и пошив костюмов с эскизами для осуществления репертуарного плана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мере необходимости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numPr>
          <w:ilvl w:val="0"/>
          <w:numId w:val="5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списки участников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клубного формирования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до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30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сентября ежегодно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руководители новых студий должны сформировать и предоставить список в течении месяца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Руководитель клубного формирования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ведет журнал учета работы клубного формирования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как документ строгой отчетности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Журнал по окончанию учебного года до </w:t>
      </w:r>
      <w:r>
        <w:rPr>
          <w:rFonts w:ascii="Times New Roman" w:hAnsi="Times New Roman"/>
          <w:sz w:val="26"/>
          <w:szCs w:val="26"/>
          <w:rtl w:val="0"/>
        </w:rPr>
        <w:t xml:space="preserve">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июня сдаётся художественному руководителю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своевременно сообщает руководителю учреждения обо всех изменениях в составе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ведёт в коллективе регулярную творческую и учебно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воспитательную работу на основе утверждённого плана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проводит набор участников в коллектив и формирует группы по степени подготовки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формирует репертуар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учитывая качество произведений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исполнительские и постановочные возможности коллектива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направляет творческую деятельность коллектива на создание художественно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полноценных спектаклей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представлений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концертных программ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произведений изобразительного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декоративно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прикладного искусства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кино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видео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и фоторабот 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</w:rPr>
        <w:t>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п</w:t>
      </w:r>
      <w:r>
        <w:rPr>
          <w:rFonts w:ascii="Times New Roman" w:hAnsi="Times New Roman"/>
          <w:sz w:val="26"/>
          <w:szCs w:val="26"/>
          <w:rtl w:val="0"/>
        </w:rPr>
        <w:t>.;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готовит выступления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обеспечивает его активное участие в фестивалях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смотрах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концертах и массовых праздничных мероприятиях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организует творческий показ работы коллектива за отчетный период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отчетные концерты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спектакли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представления любительских художественных коллективов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 работ участников формирований изобразительного и декоративно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прикладного искусства</w:t>
      </w:r>
      <w:r>
        <w:rPr>
          <w:rFonts w:ascii="Times New Roman" w:hAnsi="Times New Roman"/>
          <w:sz w:val="26"/>
          <w:szCs w:val="26"/>
          <w:rtl w:val="0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представляет руководителю Учреждения полугодовой и годовой отчёты о деятельности коллектива до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15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июня и до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декабря соответственно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предоставляет копии грамот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дипломов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полученных по результатам участия в конкурсах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не позднее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10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дней со дня получения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несёт материальную ответственность за закреплённые кабинеты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костюмный фонд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бутафорию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сохранность имущества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за содержание деятельности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кружка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Продолжительность рабочего времени штатных руководителей клубных формирований устанавливается согласно требованиям Трудового кодекса и учитывая Положение о нормировании труда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рабочее время засчитывается работа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подбору участников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просветительская и воспитательная работа с участниками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подбор репертуара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работа по изучению и сбору фольклора</w:t>
      </w:r>
      <w:r>
        <w:rPr>
          <w:rFonts w:ascii="Times New Roman" w:hAnsi="Times New Roman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разучивание партий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разучивание музыкальных и хореографических произведений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театральных ролей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репетиционная работа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мероприятия по выпуску спектаклей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концертов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именно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составление монтажных листов со звуко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светоаппаратурой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работа над сценографией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ведение документации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работа по привлечению спонсорских средств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развития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выпуск спектаклей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концертных программ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организация выставок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гастрольные выезды с коллективом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хозяйственную деятельность по благоустройству и оформлению рабочего помещения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художественное оформление спектаклей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концертов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подготовку реквизита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костюмов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эскизов декораций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запись фонограмм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4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Режим работы клубных формирований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Время работы клубных формирований определяется согласно утвержденному расписанию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Расписание занятий составляется руководителем кружковой и досуговой деятельности на творческий сезон и утверждается директором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Перенос занятий и изменения в расписании производятся только по согласованию с директором муниципального бюджетного учреждения культуры 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Директор муниципального бюджетного учреждения культуры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имеет право переносить занятия в связи с проведением мероприятий в здании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 совпадении дней занятий с праздничными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нерабочими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</w:rPr>
        <w:t>днями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занятия в клубных формированиях отменяются или могут быть перенесены на другое время по согласованию с директором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Порядок приема в клубное формирование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занятий в клубном формировании необходимо заключить договор с Учреждением о зачислении на бюджетную или платную основу и согласие на обработку персональных данных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Договор от несовершеннолетнего лица подается его родителями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самим несовершеннолетним лицом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если его возраст более </w:t>
      </w:r>
      <w:r>
        <w:rPr>
          <w:rFonts w:ascii="Times New Roman" w:hAnsi="Times New Roman"/>
          <w:sz w:val="26"/>
          <w:szCs w:val="26"/>
          <w:rtl w:val="0"/>
        </w:rPr>
        <w:t xml:space="preserve">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лет и при условии письменного согласия его родителей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приеме исполнитель должен ознакомить заявителя с расписанием занятий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требованию заявителя должны быть представлены документы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регламентирующие оказание услуги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5.4.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На занятия в клубном формировании дети до </w:t>
      </w:r>
      <w:r>
        <w:rPr>
          <w:rFonts w:ascii="Times New Roman" w:hAnsi="Times New Roman"/>
          <w:sz w:val="26"/>
          <w:szCs w:val="26"/>
          <w:rtl w:val="0"/>
        </w:rPr>
        <w:t xml:space="preserve">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 должны приходить строго в сопровождении взрослых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С момента начала занятий и до окончания занятий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 передачей ребёнка руководителем клубного формирования непосредственно ответственному лицу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родителю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опекуну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ответственность за ребёнка несёт руководитель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Присутствие родителей на занятиях согласовывается с руководителем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занятия в клубном формировании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кружка предполагают наличие физических нагрузок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родители воспитанника обязаны предупредить руководителя клубного формирования о наличии хронических заболеваний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предоставить справку с медицинского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целью оказания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при необходимости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экстренной помощи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5.6. </w:t>
      </w:r>
      <w:r>
        <w:rPr>
          <w:rFonts w:ascii="Times New Roman" w:hAnsi="Times New Roman" w:hint="default"/>
          <w:sz w:val="26"/>
          <w:szCs w:val="26"/>
          <w:rtl w:val="0"/>
        </w:rPr>
        <w:t>За безопасность занятий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безопасность и состояние здоровья воспитанников во время занятий ответственность несёт руководитель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Ответственность за проведение инструктажей по безопасности творческого процесса возлагается на руководителей клубных формирований и является обязательным условием при организации занятий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занятия в спортивных студиях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таких как футбол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настольный теннис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хоккей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волейбол и 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 наличие справки от спортивного врача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Дети с ограниченными возможностями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дети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имеющие инвалидность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посещают занятие строго в сопровождении родителей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Длительность занятия может быть меньше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зависимости от выносливости ребенка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Выполнение правил по охране труда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Занятия клубных формирований проводятся в соответствии с санитарно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гигиеническими нормами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правилами техники безопасности и охраны труда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 несет ответственность за безопасную организацию занятий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жизнь и здоровье занимающихся во время занятий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6.2. </w:t>
      </w:r>
      <w:r>
        <w:rPr>
          <w:rFonts w:ascii="Times New Roman" w:hAnsi="Times New Roman" w:hint="default"/>
          <w:sz w:val="26"/>
          <w:szCs w:val="26"/>
          <w:rtl w:val="0"/>
        </w:rPr>
        <w:t>Руководитель клубного формирования несет дисциплинарную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гражданско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правовую ответственность за соблюдение правил и норм охраны труда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техники безопасности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производственной санитарии и противопожарной безопасности в предоставленном помещении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сохранность и соблюдение условий хранения концертных костюмов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костюмной бутафории и костюмных аксессуаров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спортивной формы и оборудования в соответствии с санитарно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гигиеническими нормами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Принимает меры по оказанию до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врачебной помощи пострадавшему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оперативно вызывает скорую помощь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извещает директора Учреждения и родителей о несчастном случае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чрезвычайной ситуации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осуществляет эвакуацию детей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оперативно извещает руководство о возникновении ЧС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оказывает до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врачебную помощь пострадавшим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Ответственность руководителя клубного учреждения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7.1.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 несет дисциплинарную ответственность за невыполнение своих функциональных обязанностей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нарушение правил внутреннего трудового распорядка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7.2.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 несет ответственность в рамках действующего законодательства за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хранение документов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содержащих персональные данные участников клубного формирования и обеспечение несанкционированного доступа к данным документам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разглашение персональных данных участников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передачу посторонним лицам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публичного раскрытия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утрату документов либо носителей информации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содержащих персональные данные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соблюдение морально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этических норм поведения при работе с детьми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родителями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трудовом коллективе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содержание деятельности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финансовые результаты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Приложение №</w:t>
      </w:r>
      <w:r>
        <w:rPr>
          <w:rFonts w:ascii="Times New Roman" w:hAnsi="Times New Roman"/>
          <w:sz w:val="26"/>
          <w:szCs w:val="26"/>
          <w:rtl w:val="0"/>
          <w:lang w:val="ru-RU"/>
        </w:rPr>
        <w:t>1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Особенности видов клубных формирований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tbl>
      <w:tblPr>
        <w:tblW w:w="107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403"/>
        <w:gridCol w:w="3935"/>
      </w:tblGrid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34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Термин</w:t>
            </w:r>
          </w:p>
        </w:tc>
        <w:tc>
          <w:tcPr>
            <w:tcW w:type="dxa" w:w="3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Объединение</w:t>
            </w:r>
          </w:p>
        </w:tc>
        <w:tc>
          <w:tcPr>
            <w:tcW w:type="dxa" w:w="3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Отличительные особенности вида клубного формирования</w:t>
            </w:r>
          </w:p>
        </w:tc>
      </w:tr>
      <w:tr>
        <w:tblPrEx>
          <w:shd w:val="clear" w:color="auto" w:fill="ced7e7"/>
        </w:tblPrEx>
        <w:trPr>
          <w:trHeight w:val="3927" w:hRule="atLeast"/>
        </w:trPr>
        <w:tc>
          <w:tcPr>
            <w:tcW w:type="dxa" w:w="34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Студия</w:t>
            </w:r>
          </w:p>
        </w:tc>
        <w:tc>
          <w:tcPr>
            <w:tcW w:type="dxa" w:w="3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Коллектив любительского творчества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сочетающий в своей работе учебные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экспериментальные и производственные задачи</w:t>
            </w:r>
          </w:p>
        </w:tc>
        <w:tc>
          <w:tcPr>
            <w:tcW w:type="dxa" w:w="3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jc w:val="center"/>
              <w:outlineLvl w:val="0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Должна иметь утвержденную программу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календарнотематический план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Термин применим к изобразительному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декоративно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прикладному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цирковому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театральному и техническому творчеству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Предполагает проверку знаний без выдачи документа особого образца и дальнейшее обучение по данному направлению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Может действовать несколько творческих сезонов в зависимости от объема знаний</w:t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34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Курсы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прикладных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знаний</w:t>
            </w:r>
          </w:p>
        </w:tc>
        <w:tc>
          <w:tcPr>
            <w:tcW w:type="dxa" w:w="3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Клубные формирования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задачей которых является обучение людей прикладным навыкам и умениям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Имеют периодически обновляемый состав участников</w:t>
            </w:r>
          </w:p>
        </w:tc>
        <w:tc>
          <w:tcPr>
            <w:tcW w:type="dxa" w:w="3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jc w:val="center"/>
              <w:outlineLvl w:val="0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Имеют утвержденную программу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календарнотематический план на определенный период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но не более творческого сезона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Периодическое обновление состава участников</w:t>
            </w:r>
          </w:p>
        </w:tc>
      </w:tr>
      <w:tr>
        <w:tblPrEx>
          <w:shd w:val="clear" w:color="auto" w:fill="ced7e7"/>
        </w:tblPrEx>
        <w:trPr>
          <w:trHeight w:val="4086" w:hRule="atLeast"/>
        </w:trPr>
        <w:tc>
          <w:tcPr>
            <w:tcW w:type="dxa" w:w="34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Любительское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объединение</w:t>
            </w:r>
          </w:p>
        </w:tc>
        <w:tc>
          <w:tcPr>
            <w:tcW w:type="dxa" w:w="3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Клубное формирование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объединяющее людей с глубоким и устойчивым интересом к общему занятию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стремящихся обменяться его результатами и своими навыками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Характеризуется преобладанием среди учебных форм самообразования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обмена знаниями и умениями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первостепенной ролью поисков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накопления информации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изготовления предметов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имеющих культурное и прикладное значение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Ведет активную пропагандистскую работу среди населения</w:t>
            </w:r>
          </w:p>
        </w:tc>
        <w:tc>
          <w:tcPr>
            <w:tcW w:type="dxa" w:w="3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jc w:val="center"/>
              <w:outlineLvl w:val="0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Имеет репертуар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утвержденную программу по развитию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график участия в массовых мероприятиях учреждения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Есть свои уникальные культурные ценности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созданные в результате творческой деятельности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Существует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как правило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художественном самодеятельном творчестве</w:t>
            </w:r>
          </w:p>
        </w:tc>
      </w:tr>
      <w:tr>
        <w:tblPrEx>
          <w:shd w:val="clear" w:color="auto" w:fill="ced7e7"/>
        </w:tblPrEx>
        <w:trPr>
          <w:trHeight w:val="1926" w:hRule="atLeast"/>
        </w:trPr>
        <w:tc>
          <w:tcPr>
            <w:tcW w:type="dxa" w:w="34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Клуб по интересам</w:t>
            </w:r>
          </w:p>
        </w:tc>
        <w:tc>
          <w:tcPr>
            <w:tcW w:type="dxa" w:w="3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Клубное формирование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создаваемое с целью организации общения людей с единым глубоким и устойчивым интересом к чему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либо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Характеризуется отсутствием деятельности по созданию культурных ценностей</w:t>
            </w:r>
          </w:p>
        </w:tc>
        <w:tc>
          <w:tcPr>
            <w:tcW w:type="dxa" w:w="3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jc w:val="center"/>
              <w:outlineLvl w:val="0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Устойчивый состав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как правило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 несколько творческих сезонов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 имеет календарно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тематического плана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но возможна программа развития формирования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 создаются культурные ценности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4. 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Направлено на творческое саморазвитие личности</w:t>
            </w:r>
          </w:p>
        </w:tc>
      </w:tr>
    </w:tbl>
    <w:p>
      <w:pPr>
        <w:pStyle w:val="По умолчанию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Примерная численность и наполняемость клубных формирований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</w:p>
    <w:tbl>
      <w:tblPr>
        <w:tblW w:w="10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3"/>
        <w:gridCol w:w="3333"/>
        <w:gridCol w:w="3334"/>
      </w:tblGrid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Жанр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Вид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направление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Наполняемость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чел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Музыкально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инструментальный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Ансамбль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Оркестр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Хореографическое искусство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ансамбль народного танца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ансамбль бального танца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ансамбль современного танца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хореографический ансамбль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 танца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 балета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 танцевальных миниатюр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хореографическая студия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Театральное искусство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музыкально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драматический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театральный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 юного зрителя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 кукол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коллектив художественного слова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театр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студия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Цирковое искусство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цирковая студия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цирковой коллектив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клоунская группа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  <w:tr>
        <w:tblPrEx>
          <w:shd w:val="clear" w:color="auto" w:fill="ced7e7"/>
        </w:tblPrEx>
        <w:trPr>
          <w:trHeight w:val="27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Изобразительное и ДПИ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студия глиняной игрушки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школа ремесел и рукоделия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мастерская резьбы по дереву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художественная студия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кружок мягкой игрушки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коллективы мастеров декоративно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прикладного искусства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живописцев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скульпторов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графиков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Вокально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хоровой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ансамбль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полный смешанный хор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Спортивный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кружок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команда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Фотоискусства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студия</w:t>
            </w:r>
          </w:p>
        </w:tc>
        <w:tc>
          <w:tcPr>
            <w:tcW w:type="dxa" w:w="3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 более</w:t>
            </w:r>
          </w:p>
        </w:tc>
      </w:tr>
    </w:tbl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НОРМАТИВЫ ДЕЯТЕЛЬНОСТИ КОЛЛЕКТИВОВ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88" w:lineRule="auto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Коллективы любительского художественного творчества в течение творческого сезона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88" w:lineRule="auto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с сентября по май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должны представить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tbl>
      <w:tblPr>
        <w:tblW w:w="1024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5"/>
        <w:gridCol w:w="8028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215"/>
            <w:tcBorders>
              <w:top w:val="single" w:color="1a1919" w:sz="8" w:space="0" w:shadow="0" w:frame="0"/>
              <w:left w:val="single" w:color="191919" w:sz="8" w:space="0" w:shadow="0" w:frame="0"/>
              <w:bottom w:val="single" w:color="000000" w:sz="8" w:space="0" w:shadow="0" w:frame="0"/>
              <w:right w:val="single" w:color="191919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жанра творческого коллектива</w:t>
            </w:r>
          </w:p>
        </w:tc>
        <w:tc>
          <w:tcPr>
            <w:tcW w:type="dxa" w:w="8028"/>
            <w:tcBorders>
              <w:top w:val="single" w:color="1a1919" w:sz="8" w:space="0" w:shadow="0" w:frame="0"/>
              <w:left w:val="single" w:color="191919" w:sz="8" w:space="0" w:shadow="0" w:frame="0"/>
              <w:bottom w:val="single" w:color="000000" w:sz="8" w:space="0" w:shadow="0" w:frame="0"/>
              <w:right w:val="single" w:color="191919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Показатели результативности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Театральный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numPr>
                <w:ilvl w:val="0"/>
                <w:numId w:val="6"/>
              </w:numPr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одноактного спектакля или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номеров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миниатюр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Стиль таблицы 2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номеров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миниатюр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участия в концертах и представлениях базового учреждения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ежегодное обновление репертуара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раза в квартал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Хоровой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вокальный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numPr>
                <w:ilvl w:val="0"/>
                <w:numId w:val="7"/>
              </w:numPr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продолжительностью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 для участия в концертах и представлениях базового учреждения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Стиль таблицы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ежегодное обновление не менее </w:t>
            </w:r>
            <w:r>
              <w:rPr>
                <w:rFonts w:ascii="Times New Roman" w:hAnsi="Times New Roman"/>
                <w:position w:val="32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position w:val="-32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части текущего репертуара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Стиль таблицы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раза в квартал</w:t>
            </w:r>
          </w:p>
        </w:tc>
      </w:tr>
      <w:tr>
        <w:tblPrEx>
          <w:shd w:val="clear" w:color="auto" w:fill="ced7e7"/>
        </w:tblPrEx>
        <w:trPr>
          <w:trHeight w:val="215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Инструментальный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numPr>
                <w:ilvl w:val="0"/>
                <w:numId w:val="8"/>
              </w:numPr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продолжительностью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Стиль таблицы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 для участия в концертах и представлениях базового учреждения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Стиль таблицы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ежегодное обновление не менее </w:t>
            </w:r>
            <w:r>
              <w:rPr>
                <w:rFonts w:ascii="Times New Roman" w:hAnsi="Times New Roman"/>
                <w:position w:val="32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position w:val="-32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части текущего репертуара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Стиль таблицы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выступление на других площадках не мене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раза в квартал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Хореографический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numPr>
                <w:ilvl w:val="0"/>
                <w:numId w:val="9"/>
              </w:numPr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продолжительностью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 для участия в концертах и представлениях базового учреждения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ежегодное обновление программы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массовой постановкой или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сольных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дуэтных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ансамблевых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постановок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Стиль таблицы 2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раза в квартал</w:t>
            </w:r>
          </w:p>
        </w:tc>
      </w:tr>
      <w:tr>
        <w:tblPrEx>
          <w:shd w:val="clear" w:color="auto" w:fill="ced7e7"/>
        </w:tblPrEx>
        <w:trPr>
          <w:trHeight w:val="274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Фольклорный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91818" w:sz="8" w:space="0" w:shadow="0" w:frame="0"/>
              <w:bottom w:val="single" w:color="000000" w:sz="8" w:space="0" w:shadow="0" w:frame="0"/>
              <w:right w:val="single" w:color="191818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numPr>
                <w:ilvl w:val="0"/>
                <w:numId w:val="10"/>
              </w:numPr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концертная программа в одном отделении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ежегодным обновлением не менее четвертой части текущего репертуара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 для участия в концертах и представлениях базового учреждения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Стиль таблицы 2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раза в квартал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творческий отчет перед населением – обязательным условием является наличие в репертуаре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70 %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регионального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материала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песни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танцы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народные игры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инструментальные наигрыши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фрагменты народных праздников и обрядов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a1919" w:sz="8" w:space="0" w:shadow="0" w:frame="0"/>
              <w:bottom w:val="single" w:color="000000" w:sz="8" w:space="0" w:shadow="0" w:frame="0"/>
              <w:right w:val="single" w:color="1a1919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ИЗО и ДПИ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a1919" w:sz="8" w:space="0" w:shadow="0" w:frame="0"/>
              <w:bottom w:val="single" w:color="000000" w:sz="8" w:space="0" w:shadow="0" w:frame="0"/>
              <w:right w:val="single" w:color="1a1919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выставок в год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1a1919" w:sz="8" w:space="0" w:shadow="0" w:frame="0"/>
              <w:bottom w:val="single" w:color="000000" w:sz="8" w:space="0" w:shadow="0" w:frame="0"/>
              <w:right w:val="single" w:color="1a1919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</w:tabs>
              <w:spacing w:after="240" w:line="280" w:lineRule="atLeast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Спортивный</w:t>
            </w:r>
          </w:p>
        </w:tc>
        <w:tc>
          <w:tcPr>
            <w:tcW w:type="dxa" w:w="8028"/>
            <w:tcBorders>
              <w:top w:val="single" w:color="000000" w:sz="8" w:space="0" w:shadow="0" w:frame="0"/>
              <w:left w:val="single" w:color="1a1919" w:sz="8" w:space="0" w:shadow="0" w:frame="0"/>
              <w:bottom w:val="single" w:color="000000" w:sz="8" w:space="0" w:shadow="0" w:frame="0"/>
              <w:right w:val="single" w:color="1a1919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не менее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участий в соревновниях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конкурсах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мероприятиях</w:t>
            </w:r>
          </w:p>
        </w:tc>
      </w:tr>
    </w:tbl>
    <w:p>
      <w:pPr>
        <w:pStyle w:val="По умолчанию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ind w:left="216" w:hanging="216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ind w:left="216" w:hanging="216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Для вновь созданных коллективов в течение первых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2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лет существования могут быть установлены минимальные нормативы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tbl>
      <w:tblPr>
        <w:tblW w:w="107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7"/>
        <w:gridCol w:w="637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жанра творческого коллектива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Показатели результативности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Театральный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миниатюр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Хоровой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вокальный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Инструментальный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Хореографический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массовой постановки или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сольных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дуэтных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ансамблевых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постановок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Фольклорный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номеров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Изобразительного и декоративно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прикладного искусства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выставка в год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280" w:lineRule="atLeast"/>
              <w:jc w:val="center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Спортивный</w:t>
            </w:r>
          </w:p>
        </w:tc>
        <w:tc>
          <w:tcPr>
            <w:tcW w:type="dxa" w:w="6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280" w:lineRule="atLeast"/>
              <w:jc w:val="center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участия в соревнованиях </w:t>
            </w:r>
          </w:p>
        </w:tc>
      </w:tr>
    </w:tbl>
    <w:p>
      <w:pPr>
        <w:pStyle w:val="По умолчанию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" w:hanging="216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left="108" w:hanging="108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Журнал учёта работы клубного формирования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является основным документом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отражающим работу руководителя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Согласно номенклатуре дел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журнал хранится в архиве не менее пяти финансовых лет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течение этого времени он может подвергаться проверке контролирующих органов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Записи в журнале должны вестись руководителем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регулярно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Ежемесячно с </w:t>
      </w:r>
      <w:r>
        <w:rPr>
          <w:rFonts w:ascii="Times New Roman" w:hAnsi="Times New Roman"/>
          <w:sz w:val="26"/>
          <w:szCs w:val="26"/>
          <w:rtl w:val="0"/>
        </w:rPr>
        <w:t>2</w:t>
      </w:r>
      <w:r>
        <w:rPr>
          <w:rFonts w:ascii="Times New Roman" w:hAnsi="Times New Roman"/>
          <w:sz w:val="26"/>
          <w:szCs w:val="26"/>
          <w:rtl w:val="0"/>
          <w:lang w:val="ru-RU"/>
        </w:rPr>
        <w:t>0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число текущего месяца руководитель обязан сдавать журнал на проверку заведующей помещения и методисту муниципального учреждения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Структура журнала учёта работы клубного формирования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Журнал состоит из следующих разделов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Анкетные данные руководителя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Часы работы кружка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Цели и задачи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Перспективный план работы коллектива на год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Список участников клубного формирования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Дневник творческой и воспитательной работы на месяц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План творческой и воспитательной работы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в свою очередь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делится на разделы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• Учебно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воспитательная работа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• Концерты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соревнования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• Репертуар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Учёт посещения занятий коллектива за месяц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Отчет о работе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Творческие достижения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Отметка о проведении инструктажа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12. </w:t>
      </w:r>
      <w:r>
        <w:rPr>
          <w:rFonts w:ascii="Times New Roman" w:hAnsi="Times New Roman" w:hint="default"/>
          <w:sz w:val="26"/>
          <w:szCs w:val="26"/>
          <w:rtl w:val="0"/>
        </w:rPr>
        <w:t>Замечания и предложения по работе клубного формирования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Требования к заполнению журнала учёта работы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Руководитель обязан ознакомиться с ними и поставить подпись и дату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Общие требования к ведению журнала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Журнал ведется на русском языке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Записи в журнале ведутся аккуратно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 исправлений корректором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заклеиваний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зачёркиваний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чернилами только одного цвета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синим или черным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Страницы журнала нумеруются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начиная с первой страницы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допускается вырывание страниц</w:t>
      </w:r>
      <w:r>
        <w:rPr>
          <w:rFonts w:ascii="Times New Roman" w:hAnsi="Times New Roman"/>
          <w:sz w:val="26"/>
          <w:szCs w:val="26"/>
          <w:rtl w:val="0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журнале не делается никаких дополнительных пометок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Внешний вид журнала должен быть эстетичным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наличие обложки обязательно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Порядок заполнения разделов журнала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Каждый раздел журнала должен заполняться руководителем соответствующими сведениями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 обложке журнала указывается название коллектива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студии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клуба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</w:rPr>
        <w:t>название учреждения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 также учебный год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январь по декабрь месяцы включительно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На п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ервой странице журнала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указываются Анкетные данные о руководителе коллектива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 указать расписание занятий по дням недели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Цели и задачи коллектива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разделе цели и задачи коллектива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раскрываются основные образовательные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развивающие и воспитательные задачи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те цели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ставит руководитель клубного формирования на конкретный год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1.4.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Календарный план работы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Перспективный план работы коллектива на год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Представляет собой перечень тем программы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содержания работы по каждой теме с указанием необходимого количества часов и конкретных дат проведения занятий по </w:t>
      </w:r>
      <w:r>
        <w:rPr>
          <w:rFonts w:ascii="Times New Roman" w:hAnsi="Times New Roman" w:hint="default"/>
          <w:sz w:val="26"/>
          <w:szCs w:val="26"/>
          <w:rtl w:val="0"/>
        </w:rPr>
        <w:t>теме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Календарный план работы составляется на основе учебно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тематического плана программы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Календарный план составляется на год с сентября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по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май включительно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1.5.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Список участников коллектива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домашний адрес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контактные данные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Раздел журнала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Список участников клубного формирования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заполняется по состоянию на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занятие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вносятся все требуемые сведения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течение года сведения о членах коллектива могут обновляться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дописываются вновь прибывшие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напротив выбывших членов коллектива записывается дата и причина выбытия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1.6.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Дневник творческой и воспитательной работы за месяц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журнал групповых занятий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содержание работы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которая заполняется соответственно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дата занятия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тема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количество отработанных часов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подпись руководителя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данном разделе указывается фактически отработанное с коллективом время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 указания времени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потраченного на подготовку занятия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Этот раздел заполняется руководителем коллектива на каждом занятии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календарным планом работы коллектива записывается тема занятия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количество отведённых часов и ставится подпись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1.7.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План творческой и воспитательной работы</w:t>
      </w:r>
    </w:p>
    <w:p>
      <w:pPr>
        <w:pStyle w:val="По умолчанию"/>
        <w:numPr>
          <w:ilvl w:val="0"/>
          <w:numId w:val="11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Организационная работа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руководителем намечаются мероприятия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способствующие успешной организации работы в коллективе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указываются сроки комплектования групп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дата проведения организационного собрания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11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учебно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воспитательная работа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планирует проведение мероприятий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направленных на реализацию воспитательных задач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могут быть беседы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лекции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экскурсии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тематические развлекательные программы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традиции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будут поддерживаться в коллективе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встречи с интересными людьми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По умолчанию"/>
        <w:numPr>
          <w:ilvl w:val="0"/>
          <w:numId w:val="11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В разделе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Методическая работа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руководитель клубного формирования планирует мероприятия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способствующие повышению профессионального мастерства</w:t>
      </w:r>
      <w:r>
        <w:rPr>
          <w:rFonts w:ascii="Times New Roman" w:hAnsi="Times New Roman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участие в методических мероприятиях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семинарах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мастер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классах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совещаниях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собраниях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 журналу прилагается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программа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состоит из следующих разделов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пояснительная записка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учебно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тематический план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содержание программы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методический блок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финансирование программы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список использованной литературы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Если программа предусматривает несколько лет обучения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руководитель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реализуя эту программу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комплектует группы первого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второго и последующих годов обучения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календарный план работы необходимо разрабатывать отдельно для каждого года обучения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Программы кружков вокального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хореографического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театрального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инструментального и спортивного направлений имеют свои особенности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некоторые разделы программы могут изучаться в течение всего учебного года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руководителю коллектива необходимо определить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сколько часов в каждом месяце года он отведёт на эти разделы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на основании этого составить календарный план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 xml:space="preserve">Заполнение раздела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Учёт посещения занятий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указываются Фамилии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имена участников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даты проводимых занятий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утвержденным руководителем учреждения расписанием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Отсутствующие отмечаются буквой «Н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it-IT"/>
        </w:rPr>
        <w:t>»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</w:p>
    <w:p>
      <w:pPr>
        <w:pStyle w:val="По умолчанию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Напротив фамилий присутствующих членов коллектива ставится пометка 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+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Если участник пропустил занятие по болезни ставится пометка «Б»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Учёт проводимых занятий необходимо вести регулярно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Дату проведения занятия и тему занятия необходимо записать в начале занятия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количество отработанных часов и подпись руководитель коллектива заполняет только после занятия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Если руководитель коллектива не проводит занятия по уважительной причине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отпуск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больничный лист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социальный отпуск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делается соответствующая запись в содержании работы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Например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«с </w:t>
      </w:r>
      <w:r>
        <w:rPr>
          <w:rFonts w:ascii="Times New Roman" w:hAnsi="Times New Roman"/>
          <w:sz w:val="26"/>
          <w:szCs w:val="26"/>
          <w:rtl w:val="0"/>
        </w:rPr>
        <w:t xml:space="preserve">5.10.06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по </w:t>
      </w:r>
      <w:r>
        <w:rPr>
          <w:rFonts w:ascii="Times New Roman" w:hAnsi="Times New Roman"/>
          <w:sz w:val="26"/>
          <w:szCs w:val="26"/>
          <w:rtl w:val="0"/>
        </w:rPr>
        <w:t xml:space="preserve">12.10.06 -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больничный лист № </w:t>
      </w:r>
      <w:r>
        <w:rPr>
          <w:rFonts w:ascii="Times New Roman" w:hAnsi="Times New Roman"/>
          <w:sz w:val="26"/>
          <w:szCs w:val="26"/>
          <w:rtl w:val="0"/>
        </w:rPr>
        <w:t>632819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МС»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переноса занятия по заявлению руководителя коллектива и согласно приказу о переносе занятия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дата проведения занятия проставляется по факту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Участие в мероприятиях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указывается вид мероприятии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его название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дата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место проведения и количество участников данного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Отчет о работе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указывается вид мероприятия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дата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место проведения и количество участников данного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1.10.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Творческие достижения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указывается фамилия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имя участника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вид и название мероприятия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результаты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указать полученное звание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место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приз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просто участие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название работы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танца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постановки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песни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композиции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>.).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Приложение №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1.11.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Инструктаж по технике безопасности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ведётся учёт работы руководителя коллектива по проведению инструктажа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обучению правилам безопасного поведения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направленной на предотвращение несчастных случаев и профилактику травматизма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Эта работа должна проводиться ежеквартально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Роспись членов коллектива не требуется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Тематика инструктажей безопасности жизнедеятельности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Вводный инструктаж по технике безопасности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сентябрь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Инструктаж по электробезопасности в учреждении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сентябрь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январь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Инструктаж по противопожарной безопасности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изучение путей эвакуации при пожаре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сентябрь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январь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Изучение правил безопасного поведения на дорогах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детских коллективах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в сентябре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перед каникулами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ноябрь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декабрь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март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май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Инструктаж «Правила поведения</w:t>
      </w:r>
      <w:r>
        <w:rPr>
          <w:rFonts w:ascii="Times New Roman" w:hAnsi="Times New Roman"/>
          <w:sz w:val="26"/>
          <w:szCs w:val="26"/>
          <w:rtl w:val="0"/>
        </w:rPr>
        <w:t>...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выезде на экскурсии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прогулки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выездные концерты и т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>.).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разделе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Замечания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предложения по работе </w:t>
      </w:r>
      <w:r>
        <w:rPr>
          <w:rFonts w:ascii="Times New Roman" w:hAnsi="Times New Roman" w:hint="default"/>
          <w:sz w:val="26"/>
          <w:szCs w:val="26"/>
          <w:rtl w:val="0"/>
        </w:rPr>
        <w:t>лицами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проводившими проверку работы клубного формирования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указываются дата проверки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замечания и предложения по работе клубного формирования или ведения руководителем документации коллектива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Отметка руководителя об исполнении замечаний ставится в специальной графе после устранения недостатков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выявленных в работе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 не позднее </w:t>
      </w:r>
      <w:r>
        <w:rPr>
          <w:rFonts w:ascii="Times New Roman" w:hAnsi="Times New Roman"/>
          <w:sz w:val="26"/>
          <w:szCs w:val="26"/>
          <w:rtl w:val="0"/>
        </w:rPr>
        <w:t xml:space="preserve">10 </w:t>
      </w:r>
      <w:r>
        <w:rPr>
          <w:rFonts w:ascii="Times New Roman" w:hAnsi="Times New Roman" w:hint="default"/>
          <w:sz w:val="26"/>
          <w:szCs w:val="26"/>
          <w:rtl w:val="0"/>
        </w:rPr>
        <w:t>рабочих дней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1.12.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Журнал учёта работы клубного формирования должен быть у руководителя коллектива на каждом занятии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20" w:h="16840" w:orient="portrait"/>
      <w:pgMar w:top="480" w:right="44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05" w:hanging="20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ы">
    <w:name w:val="Пункты"/>
    <w:pPr>
      <w:numPr>
        <w:numId w:val="3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