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ind w:left="-12" w:firstLine="0"/>
        <w:jc w:val="center"/>
        <w:rPr>
          <w:color w:val="000000"/>
          <w:sz w:val="44"/>
          <w:szCs w:val="44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Расписание работы </w:t>
      </w:r>
      <w:r w:rsidDel="00000000" w:rsidR="00000000" w:rsidRPr="00000000">
        <w:rPr>
          <w:color w:val="000000"/>
          <w:sz w:val="44"/>
          <w:szCs w:val="44"/>
          <w:u w:val="single"/>
          <w:rtl w:val="0"/>
        </w:rPr>
        <w:t xml:space="preserve">хореографического ансамбля Радуга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на  февраль  - март  2022 года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занятия проходят по адресу: д. Колтуши, д.5А (ТРЦ)</w:t>
      </w:r>
    </w:p>
    <w:tbl>
      <w:tblPr>
        <w:tblStyle w:val="Table1"/>
        <w:tblW w:w="16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693"/>
        <w:gridCol w:w="1908"/>
        <w:gridCol w:w="2061"/>
        <w:gridCol w:w="1701"/>
        <w:gridCol w:w="1985"/>
        <w:gridCol w:w="1984"/>
        <w:gridCol w:w="1560"/>
        <w:gridCol w:w="1701"/>
        <w:tblGridChange w:id="0">
          <w:tblGrid>
            <w:gridCol w:w="817"/>
            <w:gridCol w:w="2693"/>
            <w:gridCol w:w="1908"/>
            <w:gridCol w:w="2061"/>
            <w:gridCol w:w="1701"/>
            <w:gridCol w:w="1985"/>
            <w:gridCol w:w="1984"/>
            <w:gridCol w:w="1560"/>
            <w:gridCol w:w="1701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38100</wp:posOffset>
                      </wp:positionV>
                      <wp:extent cx="1713229" cy="4940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95736" y="3539335"/>
                                <a:ext cx="1700529" cy="481330"/>
                              </a:xfrm>
                              <a:custGeom>
                                <a:rect b="b" l="l" r="r" t="t"/>
                                <a:pathLst>
                                  <a:path extrusionOk="0" h="481330" w="1700529">
                                    <a:moveTo>
                                      <a:pt x="0" y="0"/>
                                    </a:moveTo>
                                    <a:lnTo>
                                      <a:pt x="1700529" y="48133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38100</wp:posOffset>
                      </wp:positionV>
                      <wp:extent cx="1713229" cy="4940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3229" cy="494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дни недели, время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групп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воскресенье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66ff9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РАДУЖКИ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платно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https://vk.com/raduzki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ff9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16.00 -17.00</w:t>
            </w:r>
          </w:p>
        </w:tc>
        <w:tc>
          <w:tcPr>
            <w:shd w:fill="66ff9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16.00 -17.30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66ff9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17.00 -18.00</w:t>
            </w:r>
          </w:p>
        </w:tc>
        <w:tc>
          <w:tcPr>
            <w:shd w:fill="66ff99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16.00 -17.30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66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РАДУГА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https://vk.com/radugakoltushi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17.00 -21.30</w:t>
            </w:r>
          </w:p>
        </w:tc>
        <w:tc>
          <w:tcPr>
            <w:shd w:fill="ff66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17.30 -22.00</w:t>
            </w:r>
          </w:p>
        </w:tc>
        <w:tc>
          <w:tcPr>
            <w:shd w:fill="ff66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17.30 -21.30</w:t>
            </w:r>
          </w:p>
        </w:tc>
        <w:tc>
          <w:tcPr>
            <w:shd w:fill="ff66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18.00 -21.30</w:t>
            </w:r>
          </w:p>
        </w:tc>
        <w:tc>
          <w:tcPr>
            <w:shd w:fill="ff66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17.30 -22.00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284" w:left="284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